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098F" w14:textId="77777777" w:rsidR="00E81596" w:rsidRDefault="00E81596" w:rsidP="00E81596">
      <w:pPr>
        <w:pStyle w:val="NoSpacing"/>
        <w:jc w:val="center"/>
      </w:pPr>
    </w:p>
    <w:p w14:paraId="4A0175DC" w14:textId="09DAE920" w:rsidR="00E81596" w:rsidRPr="006D57CF" w:rsidRDefault="00E81596" w:rsidP="00E81596">
      <w:pPr>
        <w:pStyle w:val="NoSpacing"/>
        <w:jc w:val="center"/>
        <w:rPr>
          <w:rFonts w:ascii="Raleway" w:hAnsi="Raleway"/>
          <w:b/>
          <w:color w:val="38455E"/>
          <w:sz w:val="30"/>
          <w:szCs w:val="30"/>
        </w:rPr>
      </w:pPr>
      <w:r w:rsidRPr="006D57CF">
        <w:rPr>
          <w:rFonts w:ascii="Raleway" w:hAnsi="Raleway"/>
          <w:b/>
          <w:color w:val="38455E"/>
          <w:sz w:val="30"/>
          <w:szCs w:val="30"/>
        </w:rPr>
        <w:t xml:space="preserve">Kepro </w:t>
      </w:r>
      <w:r w:rsidR="000B2110">
        <w:rPr>
          <w:rFonts w:ascii="Raleway" w:hAnsi="Raleway"/>
          <w:b/>
          <w:color w:val="38455E"/>
          <w:sz w:val="30"/>
          <w:szCs w:val="30"/>
        </w:rPr>
        <w:t xml:space="preserve">Atrezzo Submission </w:t>
      </w:r>
      <w:r w:rsidRPr="006D57CF">
        <w:rPr>
          <w:rFonts w:ascii="Raleway" w:hAnsi="Raleway"/>
          <w:b/>
          <w:color w:val="38455E"/>
          <w:sz w:val="30"/>
          <w:szCs w:val="30"/>
        </w:rPr>
        <w:t>Form</w:t>
      </w:r>
    </w:p>
    <w:p w14:paraId="35135AA1" w14:textId="77777777" w:rsidR="00E81596" w:rsidRDefault="00E81596" w:rsidP="00E81596">
      <w:pPr>
        <w:pStyle w:val="NoSpacing"/>
        <w:jc w:val="center"/>
        <w:rPr>
          <w:rFonts w:ascii="Open Sans" w:hAnsi="Open Sans" w:cs="Open Sans"/>
          <w:color w:val="38455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25F58" wp14:editId="6920A2AF">
                <wp:simplePos x="0" y="0"/>
                <wp:positionH relativeFrom="margin">
                  <wp:posOffset>67945</wp:posOffset>
                </wp:positionH>
                <wp:positionV relativeFrom="paragraph">
                  <wp:posOffset>22225</wp:posOffset>
                </wp:positionV>
                <wp:extent cx="5924550" cy="952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A1A9B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E81E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35pt,1.75pt" to="471.8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" strokecolor="#a1a9b5" strokeweight="2.25pt">
                <v:stroke joinstyle="miter"/>
                <w10:wrap anchorx="margin"/>
              </v:line>
            </w:pict>
          </mc:Fallback>
        </mc:AlternateContent>
      </w:r>
    </w:p>
    <w:p w14:paraId="4288A6EF" w14:textId="3C00818C" w:rsidR="00E81596" w:rsidRPr="006D57CF" w:rsidRDefault="00E81596" w:rsidP="00E81596">
      <w:pPr>
        <w:jc w:val="center"/>
        <w:rPr>
          <w:rFonts w:ascii="Open Sans" w:hAnsi="Open Sans" w:cs="Open Sans"/>
          <w:b/>
          <w:bCs/>
          <w:color w:val="38455E"/>
          <w:sz w:val="20"/>
          <w:szCs w:val="20"/>
        </w:rPr>
      </w:pPr>
      <w:r w:rsidRPr="006D57CF">
        <w:rPr>
          <w:rFonts w:ascii="Open Sans" w:hAnsi="Open Sans" w:cs="Open Sans"/>
          <w:color w:val="38455E"/>
          <w:sz w:val="20"/>
          <w:szCs w:val="20"/>
        </w:rPr>
        <w:t xml:space="preserve">This is the Maine Behavioral Health ASO Kepro Atrezzo </w:t>
      </w:r>
      <w:r w:rsidR="000B2110">
        <w:rPr>
          <w:rFonts w:ascii="Open Sans" w:hAnsi="Open Sans" w:cs="Open Sans"/>
          <w:color w:val="38455E"/>
          <w:sz w:val="20"/>
          <w:szCs w:val="20"/>
        </w:rPr>
        <w:t>Submission</w:t>
      </w:r>
      <w:r w:rsidRPr="006D57CF">
        <w:rPr>
          <w:rFonts w:ascii="Open Sans" w:hAnsi="Open Sans" w:cs="Open Sans"/>
          <w:color w:val="38455E"/>
          <w:sz w:val="20"/>
          <w:szCs w:val="20"/>
        </w:rPr>
        <w:t xml:space="preserve"> Form. </w:t>
      </w:r>
      <w:r w:rsidR="000B2110">
        <w:rPr>
          <w:rFonts w:ascii="Open Sans" w:hAnsi="Open Sans" w:cs="Open Sans"/>
          <w:color w:val="38455E"/>
          <w:sz w:val="20"/>
          <w:szCs w:val="20"/>
        </w:rPr>
        <w:t xml:space="preserve">This form can be used to obtain an authorization or submit data collection requests. </w:t>
      </w:r>
      <w:r w:rsidRPr="006D57CF">
        <w:rPr>
          <w:rFonts w:ascii="Open Sans" w:hAnsi="Open Sans" w:cs="Open Sans"/>
          <w:b/>
          <w:bCs/>
          <w:color w:val="38455E"/>
          <w:sz w:val="20"/>
          <w:szCs w:val="20"/>
        </w:rPr>
        <w:t xml:space="preserve">Fields with a (*) next to them are required. Please submit this information via the Kepro Atrezzo system whenever possible. To view instructions on how to submit electronically, please click </w:t>
      </w:r>
      <w:hyperlink r:id="rId8" w:history="1">
        <w:r w:rsidRPr="006D57CF">
          <w:rPr>
            <w:rStyle w:val="Hyperlink"/>
            <w:rFonts w:ascii="Open Sans" w:hAnsi="Open Sans" w:cs="Open Sans"/>
            <w:b/>
            <w:bCs/>
            <w:sz w:val="20"/>
            <w:szCs w:val="20"/>
          </w:rPr>
          <w:t>here</w:t>
        </w:r>
      </w:hyperlink>
      <w:r w:rsidRPr="006D57CF">
        <w:rPr>
          <w:rFonts w:ascii="Open Sans" w:hAnsi="Open Sans" w:cs="Open Sans"/>
          <w:b/>
          <w:bCs/>
          <w:color w:val="38455E"/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margin" w:tblpY="3075"/>
        <w:tblW w:w="9350" w:type="dxa"/>
        <w:tblLook w:val="04A0" w:firstRow="1" w:lastRow="0" w:firstColumn="1" w:lastColumn="0" w:noHBand="0" w:noVBand="1"/>
      </w:tblPr>
      <w:tblGrid>
        <w:gridCol w:w="4263"/>
        <w:gridCol w:w="716"/>
        <w:gridCol w:w="4371"/>
      </w:tblGrid>
      <w:tr w:rsidR="00643C89" w14:paraId="530E2FDE" w14:textId="77777777" w:rsidTr="00643C89">
        <w:tc>
          <w:tcPr>
            <w:tcW w:w="9350" w:type="dxa"/>
            <w:gridSpan w:val="3"/>
            <w:shd w:val="clear" w:color="auto" w:fill="384868"/>
          </w:tcPr>
          <w:p w14:paraId="0F6FE76E" w14:textId="77777777" w:rsidR="00643C89" w:rsidRPr="006D57CF" w:rsidRDefault="00643C89" w:rsidP="00643C89">
            <w:pPr>
              <w:jc w:val="center"/>
              <w:rPr>
                <w:rFonts w:ascii="Open Sans" w:hAnsi="Open Sans" w:cs="Open Sans"/>
                <w:color w:val="38455E"/>
                <w:sz w:val="20"/>
                <w:szCs w:val="20"/>
              </w:rPr>
            </w:pPr>
            <w:r w:rsidRPr="006D57CF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Requesting Provider Information</w:t>
            </w:r>
          </w:p>
        </w:tc>
      </w:tr>
      <w:tr w:rsidR="00643C89" w14:paraId="092B8FAC" w14:textId="77777777" w:rsidTr="00643C89">
        <w:tc>
          <w:tcPr>
            <w:tcW w:w="4263" w:type="dxa"/>
            <w:tcBorders>
              <w:right w:val="single" w:sz="4" w:space="0" w:color="FFFFFF"/>
            </w:tcBorders>
          </w:tcPr>
          <w:p w14:paraId="624F275F" w14:textId="77777777" w:rsidR="00643C89" w:rsidRPr="006D57CF" w:rsidRDefault="00643C89" w:rsidP="00643C89">
            <w:pPr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6D57CF">
              <w:rPr>
                <w:rFonts w:ascii="Open Sans" w:hAnsi="Open Sans" w:cs="Open Sans"/>
                <w:sz w:val="20"/>
                <w:szCs w:val="20"/>
              </w:rPr>
              <w:t xml:space="preserve">Provider NPI* </w:t>
            </w:r>
            <w:r w:rsidRPr="006D57CF">
              <w:rPr>
                <w:rFonts w:ascii="Open Sans" w:hAnsi="Open Sans" w:cs="Open Sans"/>
                <w:sz w:val="18"/>
                <w:szCs w:val="18"/>
              </w:rPr>
              <w:t>(Please indicate the NPI number that will be associated with your billing):</w:t>
            </w:r>
          </w:p>
        </w:tc>
        <w:tc>
          <w:tcPr>
            <w:tcW w:w="716" w:type="dxa"/>
            <w:tcBorders>
              <w:left w:val="single" w:sz="4" w:space="0" w:color="FFFFFF"/>
            </w:tcBorders>
          </w:tcPr>
          <w:p w14:paraId="11A64B8B" w14:textId="77777777" w:rsidR="00643C89" w:rsidRPr="006D57CF" w:rsidRDefault="00643C89" w:rsidP="00643C89">
            <w:pPr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6D57CF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0" w:name="Text11"/>
            <w:r w:rsidRPr="006D57CF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6D57CF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r>
            <w:r w:rsidRPr="006D57CF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Pr="006D57CF">
              <w:rPr>
                <w:rFonts w:ascii="Open Sans" w:hAnsi="Open Sans" w:cs="Open Sans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4371" w:type="dxa"/>
            <w:tcBorders>
              <w:left w:val="single" w:sz="4" w:space="0" w:color="FFFFFF"/>
            </w:tcBorders>
          </w:tcPr>
          <w:p w14:paraId="33ACD9C8" w14:textId="77777777" w:rsidR="00643C89" w:rsidRPr="006D57CF" w:rsidRDefault="00643C89" w:rsidP="00643C89">
            <w:pPr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6D57CF">
              <w:rPr>
                <w:rFonts w:ascii="Open Sans" w:hAnsi="Open Sans" w:cs="Open Sans"/>
                <w:sz w:val="20"/>
                <w:szCs w:val="20"/>
              </w:rPr>
              <w:t xml:space="preserve">Requesting Facility/Agency Name*: </w:t>
            </w:r>
            <w:r w:rsidRPr="006D57C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8"/>
            <w:r w:rsidRPr="006D57CF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6D57CF">
              <w:rPr>
                <w:rFonts w:ascii="Open Sans" w:hAnsi="Open Sans" w:cs="Open Sans"/>
                <w:sz w:val="20"/>
                <w:szCs w:val="20"/>
              </w:rPr>
            </w:r>
            <w:r w:rsidRPr="006D57CF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1"/>
          </w:p>
        </w:tc>
      </w:tr>
      <w:tr w:rsidR="00643C89" w14:paraId="3B0D495C" w14:textId="77777777" w:rsidTr="00643C89">
        <w:tc>
          <w:tcPr>
            <w:tcW w:w="9350" w:type="dxa"/>
            <w:gridSpan w:val="3"/>
          </w:tcPr>
          <w:p w14:paraId="67336DEF" w14:textId="77777777" w:rsidR="00643C89" w:rsidRPr="006D57CF" w:rsidRDefault="00643C89" w:rsidP="00643C89">
            <w:pPr>
              <w:rPr>
                <w:rFonts w:ascii="Open Sans" w:hAnsi="Open Sans" w:cs="Open Sans"/>
                <w:sz w:val="20"/>
                <w:szCs w:val="20"/>
              </w:rPr>
            </w:pPr>
            <w:r w:rsidRPr="006D57CF">
              <w:rPr>
                <w:rFonts w:ascii="Open Sans" w:hAnsi="Open Sans" w:cs="Open Sans"/>
                <w:sz w:val="20"/>
                <w:szCs w:val="20"/>
              </w:rPr>
              <w:t xml:space="preserve">Requesting Staff Phone Number *: </w:t>
            </w:r>
            <w:r w:rsidRPr="006D57C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9"/>
            <w:r w:rsidRPr="006D57CF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6D57CF">
              <w:rPr>
                <w:rFonts w:ascii="Open Sans" w:hAnsi="Open Sans" w:cs="Open Sans"/>
                <w:sz w:val="20"/>
                <w:szCs w:val="20"/>
              </w:rPr>
            </w:r>
            <w:r w:rsidRPr="006D57CF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2"/>
            <w:r w:rsidRPr="006D57CF">
              <w:rPr>
                <w:rFonts w:ascii="Open Sans" w:hAnsi="Open Sans" w:cs="Open Sans"/>
                <w:sz w:val="20"/>
                <w:szCs w:val="20"/>
              </w:rPr>
              <w:t xml:space="preserve">        </w:t>
            </w:r>
          </w:p>
        </w:tc>
      </w:tr>
      <w:tr w:rsidR="00643C89" w14:paraId="08F09F0B" w14:textId="77777777" w:rsidTr="00643C89">
        <w:tc>
          <w:tcPr>
            <w:tcW w:w="9350" w:type="dxa"/>
            <w:gridSpan w:val="3"/>
          </w:tcPr>
          <w:p w14:paraId="07C4189B" w14:textId="77777777" w:rsidR="00643C89" w:rsidRPr="006D57CF" w:rsidRDefault="00643C89" w:rsidP="00643C89">
            <w:pPr>
              <w:rPr>
                <w:rFonts w:ascii="Open Sans" w:hAnsi="Open Sans" w:cs="Open Sans"/>
                <w:sz w:val="20"/>
                <w:szCs w:val="20"/>
              </w:rPr>
            </w:pPr>
            <w:r w:rsidRPr="006D57CF">
              <w:rPr>
                <w:rFonts w:ascii="Open Sans" w:hAnsi="Open Sans" w:cs="Open Sans"/>
                <w:sz w:val="20"/>
                <w:szCs w:val="20"/>
              </w:rPr>
              <w:t xml:space="preserve">Requesting Staff Email Address*: </w:t>
            </w:r>
            <w:r w:rsidRPr="006D57C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10"/>
            <w:r w:rsidRPr="006D57CF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6D57CF">
              <w:rPr>
                <w:rFonts w:ascii="Open Sans" w:hAnsi="Open Sans" w:cs="Open Sans"/>
                <w:sz w:val="20"/>
                <w:szCs w:val="20"/>
              </w:rPr>
            </w:r>
            <w:r w:rsidRPr="006D57CF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0F78ED81" w14:textId="1E110B0D" w:rsidR="00E81596" w:rsidRPr="006D57CF" w:rsidRDefault="00E81596" w:rsidP="00E81596">
      <w:pPr>
        <w:jc w:val="center"/>
        <w:rPr>
          <w:rFonts w:ascii="Open Sans" w:hAnsi="Open Sans" w:cs="Open Sans"/>
          <w:color w:val="38455E"/>
          <w:sz w:val="20"/>
          <w:szCs w:val="20"/>
        </w:rPr>
      </w:pPr>
      <w:r w:rsidRPr="006D57CF">
        <w:rPr>
          <w:rFonts w:ascii="Open Sans" w:hAnsi="Open Sans" w:cs="Open Sans"/>
          <w:color w:val="38455E"/>
          <w:sz w:val="20"/>
          <w:szCs w:val="20"/>
        </w:rPr>
        <w:t xml:space="preserve">**Please Note: Additional clinical information (i.e., questionnaire, treatment plan, eligibility letter, etc.) may be required depending on service and service type. Please call or email Kepro Provider Relations with any questions at 1-866-521-0027. Option 3 or </w:t>
      </w:r>
      <w:hyperlink r:id="rId9" w:history="1">
        <w:r w:rsidRPr="006D57CF">
          <w:rPr>
            <w:rStyle w:val="Hyperlink"/>
            <w:rFonts w:ascii="Open Sans" w:hAnsi="Open Sans" w:cs="Open Sans"/>
            <w:sz w:val="20"/>
            <w:szCs w:val="20"/>
          </w:rPr>
          <w:t>ProviderRelationsME@kepro.com</w:t>
        </w:r>
      </w:hyperlink>
      <w:r w:rsidRPr="006D57CF">
        <w:rPr>
          <w:rFonts w:ascii="Open Sans" w:hAnsi="Open Sans" w:cs="Open Sans"/>
          <w:color w:val="38455E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0"/>
        <w:gridCol w:w="1620"/>
        <w:gridCol w:w="900"/>
        <w:gridCol w:w="3775"/>
      </w:tblGrid>
      <w:tr w:rsidR="00E81596" w14:paraId="753FAAA3" w14:textId="77777777" w:rsidTr="008671B7">
        <w:tc>
          <w:tcPr>
            <w:tcW w:w="9350" w:type="dxa"/>
            <w:gridSpan w:val="5"/>
            <w:shd w:val="clear" w:color="auto" w:fill="384868"/>
          </w:tcPr>
          <w:p w14:paraId="2D3C16B3" w14:textId="77777777" w:rsidR="00E81596" w:rsidRPr="006D57CF" w:rsidRDefault="00E81596" w:rsidP="008671B7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6D57CF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Member Information</w:t>
            </w:r>
          </w:p>
        </w:tc>
      </w:tr>
      <w:tr w:rsidR="00E81596" w14:paraId="1100F134" w14:textId="77777777" w:rsidTr="008671B7">
        <w:tc>
          <w:tcPr>
            <w:tcW w:w="3055" w:type="dxa"/>
            <w:gridSpan w:val="2"/>
            <w:shd w:val="clear" w:color="auto" w:fill="FFFFFF" w:themeFill="background1"/>
          </w:tcPr>
          <w:p w14:paraId="268238B6" w14:textId="77777777" w:rsidR="00E81596" w:rsidRPr="00A6583D" w:rsidRDefault="00E81596" w:rsidP="008671B7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MaineCare ID*: </w:t>
            </w:r>
            <w:r>
              <w:rPr>
                <w:rFonts w:ascii="Open Sans" w:hAnsi="Open Sans" w:cs="Open Sans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" w:name="Text1"/>
            <w:r>
              <w:rPr>
                <w:rFonts w:ascii="Open Sans" w:hAnsi="Open Sans" w:cs="Open Sans"/>
                <w:bCs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</w:rPr>
            </w:r>
            <w:r>
              <w:rPr>
                <w:rFonts w:ascii="Open Sans" w:hAnsi="Open Sans" w:cs="Open Sans"/>
                <w:bCs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</w:rPr>
              <w:t> </w:t>
            </w:r>
            <w:r>
              <w:rPr>
                <w:rFonts w:ascii="Open Sans" w:hAnsi="Open Sans" w:cs="Open Sans"/>
                <w:bCs/>
                <w:noProof/>
              </w:rPr>
              <w:t> </w:t>
            </w:r>
            <w:r>
              <w:rPr>
                <w:rFonts w:ascii="Open Sans" w:hAnsi="Open Sans" w:cs="Open Sans"/>
                <w:bCs/>
                <w:noProof/>
              </w:rPr>
              <w:t> </w:t>
            </w:r>
            <w:r>
              <w:rPr>
                <w:rFonts w:ascii="Open Sans" w:hAnsi="Open Sans" w:cs="Open Sans"/>
                <w:bCs/>
                <w:noProof/>
              </w:rPr>
              <w:t> </w:t>
            </w:r>
            <w:r>
              <w:rPr>
                <w:rFonts w:ascii="Open Sans" w:hAnsi="Open Sans" w:cs="Open Sans"/>
                <w:bCs/>
                <w:noProof/>
              </w:rPr>
              <w:t> </w:t>
            </w:r>
            <w:r>
              <w:rPr>
                <w:rFonts w:ascii="Open Sans" w:hAnsi="Open Sans" w:cs="Open Sans"/>
                <w:bCs/>
              </w:rPr>
              <w:fldChar w:fldCharType="end"/>
            </w:r>
            <w:bookmarkEnd w:id="4"/>
          </w:p>
        </w:tc>
        <w:tc>
          <w:tcPr>
            <w:tcW w:w="6295" w:type="dxa"/>
            <w:gridSpan w:val="3"/>
            <w:shd w:val="clear" w:color="auto" w:fill="FFFFFF" w:themeFill="background1"/>
          </w:tcPr>
          <w:p w14:paraId="6CC65D94" w14:textId="77777777" w:rsidR="00E81596" w:rsidRPr="006D57CF" w:rsidRDefault="00E81596" w:rsidP="008671B7">
            <w:pPr>
              <w:rPr>
                <w:rFonts w:ascii="Open Sans" w:hAnsi="Open Sans" w:cs="Open Sans"/>
                <w:sz w:val="20"/>
                <w:szCs w:val="20"/>
              </w:rPr>
            </w:pPr>
            <w:r w:rsidRPr="006D57CF">
              <w:rPr>
                <w:rFonts w:ascii="Open Sans" w:hAnsi="Open Sans" w:cs="Open Sans"/>
                <w:sz w:val="20"/>
                <w:szCs w:val="20"/>
              </w:rPr>
              <w:t xml:space="preserve">First &amp; Last Name*: </w:t>
            </w:r>
            <w:r w:rsidRPr="006D57C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2"/>
            <w:r w:rsidRPr="006D57CF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6D57CF">
              <w:rPr>
                <w:rFonts w:ascii="Open Sans" w:hAnsi="Open Sans" w:cs="Open Sans"/>
                <w:sz w:val="20"/>
                <w:szCs w:val="20"/>
              </w:rPr>
            </w:r>
            <w:r w:rsidRPr="006D57CF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5"/>
          </w:p>
        </w:tc>
      </w:tr>
      <w:tr w:rsidR="00E81596" w14:paraId="08B94FE8" w14:textId="77777777" w:rsidTr="008671B7">
        <w:tc>
          <w:tcPr>
            <w:tcW w:w="2335" w:type="dxa"/>
            <w:shd w:val="clear" w:color="auto" w:fill="FFFFFF" w:themeFill="background1"/>
          </w:tcPr>
          <w:p w14:paraId="6C3203DF" w14:textId="77777777" w:rsidR="00E81596" w:rsidRDefault="00E81596" w:rsidP="008671B7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SSN*: </w:t>
            </w:r>
            <w:r>
              <w:rPr>
                <w:rFonts w:ascii="Open Sans" w:hAnsi="Open Sans" w:cs="Open Sans"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" w:name="Text3"/>
            <w:r>
              <w:rPr>
                <w:rFonts w:ascii="Open Sans" w:hAnsi="Open Sans" w:cs="Open Sans"/>
                <w:bCs/>
              </w:rPr>
              <w:instrText xml:space="preserve"> FORMTEXT </w:instrText>
            </w:r>
            <w:r>
              <w:rPr>
                <w:rFonts w:ascii="Open Sans" w:hAnsi="Open Sans" w:cs="Open Sans"/>
                <w:bCs/>
              </w:rPr>
            </w:r>
            <w:r>
              <w:rPr>
                <w:rFonts w:ascii="Open Sans" w:hAnsi="Open Sans" w:cs="Open Sans"/>
                <w:bCs/>
              </w:rPr>
              <w:fldChar w:fldCharType="separate"/>
            </w:r>
            <w:r>
              <w:rPr>
                <w:rFonts w:ascii="Open Sans" w:hAnsi="Open Sans" w:cs="Open Sans"/>
                <w:bCs/>
                <w:noProof/>
              </w:rPr>
              <w:t> </w:t>
            </w:r>
            <w:r>
              <w:rPr>
                <w:rFonts w:ascii="Open Sans" w:hAnsi="Open Sans" w:cs="Open Sans"/>
                <w:bCs/>
                <w:noProof/>
              </w:rPr>
              <w:t> </w:t>
            </w:r>
            <w:r>
              <w:rPr>
                <w:rFonts w:ascii="Open Sans" w:hAnsi="Open Sans" w:cs="Open Sans"/>
                <w:bCs/>
                <w:noProof/>
              </w:rPr>
              <w:t> </w:t>
            </w:r>
            <w:r>
              <w:rPr>
                <w:rFonts w:ascii="Open Sans" w:hAnsi="Open Sans" w:cs="Open Sans"/>
                <w:bCs/>
                <w:noProof/>
              </w:rPr>
              <w:t> </w:t>
            </w:r>
            <w:r>
              <w:rPr>
                <w:rFonts w:ascii="Open Sans" w:hAnsi="Open Sans" w:cs="Open Sans"/>
                <w:bCs/>
                <w:noProof/>
              </w:rPr>
              <w:t> </w:t>
            </w:r>
            <w:r>
              <w:rPr>
                <w:rFonts w:ascii="Open Sans" w:hAnsi="Open Sans" w:cs="Open Sans"/>
                <w:bCs/>
              </w:rPr>
              <w:fldChar w:fldCharType="end"/>
            </w:r>
            <w:bookmarkEnd w:id="6"/>
          </w:p>
        </w:tc>
        <w:tc>
          <w:tcPr>
            <w:tcW w:w="3240" w:type="dxa"/>
            <w:gridSpan w:val="3"/>
            <w:shd w:val="clear" w:color="auto" w:fill="FFFFFF" w:themeFill="background1"/>
          </w:tcPr>
          <w:p w14:paraId="55CB73C0" w14:textId="77777777" w:rsidR="00E81596" w:rsidRPr="006D57CF" w:rsidRDefault="00E81596" w:rsidP="008671B7">
            <w:pPr>
              <w:rPr>
                <w:rFonts w:ascii="Open Sans" w:hAnsi="Open Sans" w:cs="Open Sans"/>
                <w:sz w:val="20"/>
                <w:szCs w:val="20"/>
              </w:rPr>
            </w:pPr>
            <w:r w:rsidRPr="006D57CF">
              <w:rPr>
                <w:rFonts w:ascii="Open Sans" w:hAnsi="Open Sans" w:cs="Open Sans"/>
                <w:sz w:val="20"/>
                <w:szCs w:val="20"/>
              </w:rPr>
              <w:t xml:space="preserve">Date of Birth*: </w:t>
            </w:r>
            <w:r w:rsidRPr="006D57C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4"/>
            <w:r w:rsidRPr="006D57CF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6D57CF">
              <w:rPr>
                <w:rFonts w:ascii="Open Sans" w:hAnsi="Open Sans" w:cs="Open Sans"/>
                <w:sz w:val="20"/>
                <w:szCs w:val="20"/>
              </w:rPr>
            </w:r>
            <w:r w:rsidRPr="006D57CF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bookmarkEnd w:id="7"/>
        <w:tc>
          <w:tcPr>
            <w:tcW w:w="3775" w:type="dxa"/>
            <w:shd w:val="clear" w:color="auto" w:fill="FFFFFF" w:themeFill="background1"/>
          </w:tcPr>
          <w:p w14:paraId="792482C2" w14:textId="77777777" w:rsidR="00E81596" w:rsidRPr="006D57CF" w:rsidRDefault="00E81596" w:rsidP="008671B7">
            <w:pPr>
              <w:rPr>
                <w:rFonts w:ascii="Open Sans" w:hAnsi="Open Sans" w:cs="Open Sans"/>
                <w:sz w:val="20"/>
                <w:szCs w:val="20"/>
              </w:rPr>
            </w:pPr>
            <w:r w:rsidRPr="006D57CF">
              <w:rPr>
                <w:rFonts w:ascii="Open Sans" w:hAnsi="Open Sans" w:cs="Open Sans"/>
                <w:sz w:val="20"/>
                <w:szCs w:val="20"/>
              </w:rPr>
              <w:t xml:space="preserve">Phone Number*: </w:t>
            </w:r>
            <w:r w:rsidRPr="006D57C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8" w:name="Text6"/>
            <w:r w:rsidRPr="006D57CF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6D57CF">
              <w:rPr>
                <w:rFonts w:ascii="Open Sans" w:hAnsi="Open Sans" w:cs="Open Sans"/>
                <w:sz w:val="20"/>
                <w:szCs w:val="20"/>
              </w:rPr>
            </w:r>
            <w:r w:rsidRPr="006D57CF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8"/>
          </w:p>
        </w:tc>
      </w:tr>
      <w:tr w:rsidR="00E81596" w14:paraId="1E99C089" w14:textId="77777777" w:rsidTr="008671B7">
        <w:tc>
          <w:tcPr>
            <w:tcW w:w="9350" w:type="dxa"/>
            <w:gridSpan w:val="5"/>
            <w:shd w:val="clear" w:color="auto" w:fill="FFFFFF" w:themeFill="background1"/>
          </w:tcPr>
          <w:p w14:paraId="483B1B79" w14:textId="77777777" w:rsidR="00E81596" w:rsidRPr="006D57CF" w:rsidRDefault="00E81596" w:rsidP="008671B7">
            <w:pPr>
              <w:rPr>
                <w:rFonts w:ascii="Open Sans" w:hAnsi="Open Sans" w:cs="Open Sans"/>
                <w:sz w:val="20"/>
                <w:szCs w:val="20"/>
              </w:rPr>
            </w:pPr>
            <w:r w:rsidRPr="006D57CF">
              <w:rPr>
                <w:rFonts w:ascii="Open Sans" w:hAnsi="Open Sans" w:cs="Open Sans"/>
                <w:sz w:val="20"/>
                <w:szCs w:val="20"/>
              </w:rPr>
              <w:t xml:space="preserve">Member Address* (Please include address, city, state, and zip code):                                               </w:t>
            </w:r>
            <w:r w:rsidRPr="006D57C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9" w:name="Text5"/>
            <w:r w:rsidRPr="006D57CF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6D57CF">
              <w:rPr>
                <w:rFonts w:ascii="Open Sans" w:hAnsi="Open Sans" w:cs="Open Sans"/>
                <w:sz w:val="20"/>
                <w:szCs w:val="20"/>
              </w:rPr>
            </w:r>
            <w:r w:rsidRPr="006D57CF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9"/>
          </w:p>
        </w:tc>
      </w:tr>
      <w:tr w:rsidR="00E81596" w14:paraId="07EAA5CF" w14:textId="77777777" w:rsidTr="008671B7">
        <w:trPr>
          <w:trHeight w:val="341"/>
        </w:trPr>
        <w:tc>
          <w:tcPr>
            <w:tcW w:w="4675" w:type="dxa"/>
            <w:gridSpan w:val="3"/>
            <w:shd w:val="clear" w:color="auto" w:fill="FFFFFF" w:themeFill="background1"/>
          </w:tcPr>
          <w:p w14:paraId="0B7BF781" w14:textId="77777777" w:rsidR="00E81596" w:rsidRPr="006D57CF" w:rsidRDefault="00E81596" w:rsidP="008671B7">
            <w:pPr>
              <w:rPr>
                <w:rFonts w:ascii="Open Sans" w:hAnsi="Open Sans" w:cs="Open Sans"/>
                <w:sz w:val="20"/>
                <w:szCs w:val="20"/>
              </w:rPr>
            </w:pPr>
            <w:r w:rsidRPr="006D57CF">
              <w:rPr>
                <w:rFonts w:ascii="Open Sans" w:hAnsi="Open Sans" w:cs="Open Sans"/>
                <w:sz w:val="20"/>
                <w:szCs w:val="20"/>
              </w:rPr>
              <w:t xml:space="preserve">Gender*: </w:t>
            </w:r>
            <w:r w:rsidRPr="006D57C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Male"/>
                    <w:listEntry w:val="Female"/>
                    <w:listEntry w:val="Unknown"/>
                  </w:ddList>
                </w:ffData>
              </w:fldChar>
            </w:r>
            <w:bookmarkStart w:id="10" w:name="Dropdown1"/>
            <w:r w:rsidRPr="006D57CF">
              <w:rPr>
                <w:rFonts w:ascii="Open Sans" w:hAnsi="Open Sans" w:cs="Open Sans"/>
                <w:sz w:val="20"/>
                <w:szCs w:val="20"/>
              </w:rPr>
              <w:instrText xml:space="preserve"> FORMDROPDOWN </w:instrText>
            </w:r>
            <w:r w:rsidR="000B2110">
              <w:rPr>
                <w:rFonts w:ascii="Open Sans" w:hAnsi="Open Sans" w:cs="Open Sans"/>
                <w:sz w:val="20"/>
                <w:szCs w:val="20"/>
              </w:rPr>
            </w:r>
            <w:r w:rsidR="000B211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6D57C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675" w:type="dxa"/>
            <w:gridSpan w:val="2"/>
            <w:shd w:val="clear" w:color="auto" w:fill="FFFFFF" w:themeFill="background1"/>
          </w:tcPr>
          <w:p w14:paraId="2DD2B807" w14:textId="77777777" w:rsidR="00E81596" w:rsidRPr="006D57CF" w:rsidRDefault="00E81596" w:rsidP="008671B7">
            <w:pPr>
              <w:rPr>
                <w:rFonts w:ascii="Open Sans" w:hAnsi="Open Sans" w:cs="Open Sans"/>
                <w:sz w:val="20"/>
                <w:szCs w:val="20"/>
              </w:rPr>
            </w:pPr>
            <w:r w:rsidRPr="006D57CF">
              <w:rPr>
                <w:rFonts w:ascii="Open Sans" w:hAnsi="Open Sans" w:cs="Open Sans"/>
                <w:sz w:val="20"/>
                <w:szCs w:val="20"/>
              </w:rPr>
              <w:t xml:space="preserve">Ethnicity: </w:t>
            </w:r>
            <w:r w:rsidRPr="006D57C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American Indian/Alaskan Native"/>
                    <w:listEntry w:val="Asian"/>
                    <w:listEntry w:val="Black/Africian American"/>
                    <w:listEntry w:val="Central or Souther American"/>
                    <w:listEntry w:val="Cuban"/>
                    <w:listEntry w:val="Hatian"/>
                    <w:listEntry w:val="Hispanic/Latino"/>
                    <w:listEntry w:val="Mexican"/>
                    <w:listEntry w:val="Native Hawaiian/Pacific Islander"/>
                    <w:listEntry w:val="Non-Hispanic"/>
                    <w:listEntry w:val="Other"/>
                    <w:listEntry w:val="Other Hispanix or Unknown Hispanic"/>
                    <w:listEntry w:val="Puerto Rican"/>
                    <w:listEntry w:val="Unknown"/>
                    <w:listEntry w:val="White"/>
                  </w:ddList>
                </w:ffData>
              </w:fldChar>
            </w:r>
            <w:bookmarkStart w:id="11" w:name="Dropdown2"/>
            <w:r w:rsidRPr="006D57CF">
              <w:rPr>
                <w:rFonts w:ascii="Open Sans" w:hAnsi="Open Sans" w:cs="Open Sans"/>
                <w:sz w:val="20"/>
                <w:szCs w:val="20"/>
              </w:rPr>
              <w:instrText xml:space="preserve"> FORMDROPDOWN </w:instrText>
            </w:r>
            <w:r w:rsidR="000B2110">
              <w:rPr>
                <w:rFonts w:ascii="Open Sans" w:hAnsi="Open Sans" w:cs="Open Sans"/>
                <w:sz w:val="20"/>
                <w:szCs w:val="20"/>
              </w:rPr>
            </w:r>
            <w:r w:rsidR="000B211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6D57C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11"/>
          </w:p>
        </w:tc>
      </w:tr>
    </w:tbl>
    <w:tbl>
      <w:tblPr>
        <w:tblStyle w:val="TableGrid"/>
        <w:tblpPr w:leftFromText="180" w:rightFromText="180" w:vertAnchor="page" w:horzAnchor="margin" w:tblpY="8721"/>
        <w:tblW w:w="0" w:type="auto"/>
        <w:tblLook w:val="04A0" w:firstRow="1" w:lastRow="0" w:firstColumn="1" w:lastColumn="0" w:noHBand="0" w:noVBand="1"/>
      </w:tblPr>
      <w:tblGrid>
        <w:gridCol w:w="4315"/>
        <w:gridCol w:w="360"/>
        <w:gridCol w:w="4675"/>
      </w:tblGrid>
      <w:tr w:rsidR="0076392F" w14:paraId="0827B2C7" w14:textId="77777777" w:rsidTr="0076392F">
        <w:tc>
          <w:tcPr>
            <w:tcW w:w="9350" w:type="dxa"/>
            <w:gridSpan w:val="3"/>
            <w:shd w:val="clear" w:color="auto" w:fill="384868"/>
          </w:tcPr>
          <w:p w14:paraId="055AD19A" w14:textId="77777777" w:rsidR="0076392F" w:rsidRPr="006D57CF" w:rsidRDefault="0076392F" w:rsidP="0076392F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006D57CF">
              <w:rPr>
                <w:rFonts w:ascii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Service Information</w:t>
            </w:r>
          </w:p>
        </w:tc>
      </w:tr>
      <w:tr w:rsidR="0076392F" w14:paraId="005D3D54" w14:textId="77777777" w:rsidTr="0076392F">
        <w:tc>
          <w:tcPr>
            <w:tcW w:w="4315" w:type="dxa"/>
            <w:tcBorders>
              <w:right w:val="single" w:sz="4" w:space="0" w:color="auto"/>
            </w:tcBorders>
            <w:shd w:val="clear" w:color="auto" w:fill="auto"/>
          </w:tcPr>
          <w:p w14:paraId="760227C0" w14:textId="77777777" w:rsidR="0076392F" w:rsidRPr="006D57CF" w:rsidRDefault="0076392F" w:rsidP="0076392F">
            <w:pPr>
              <w:rPr>
                <w:rFonts w:ascii="Open Sans" w:hAnsi="Open Sans" w:cs="Open Sans"/>
                <w:sz w:val="20"/>
                <w:szCs w:val="20"/>
              </w:rPr>
            </w:pPr>
            <w:r w:rsidRPr="006D57CF">
              <w:rPr>
                <w:rFonts w:ascii="Open Sans" w:hAnsi="Open Sans" w:cs="Open Sans"/>
                <w:sz w:val="20"/>
                <w:szCs w:val="20"/>
              </w:rPr>
              <w:t xml:space="preserve">Request Type*: </w:t>
            </w:r>
            <w:r w:rsidRPr="006D57C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One"/>
                    <w:listEntry w:val="Critical Incident"/>
                    <w:listEntry w:val="OBH Funded Continued Stay Review"/>
                    <w:listEntry w:val="OBH Funded Review"/>
                    <w:listEntry w:val="Prior Authorization"/>
                    <w:listEntry w:val="Referral"/>
                    <w:listEntry w:val="Referral (OBH Funded)"/>
                    <w:listEntry w:val="Referral Refusal"/>
                    <w:listEntry w:val="Registration"/>
                    <w:listEntry w:val="Retroactive MaineCare Eligibility"/>
                    <w:listEntry w:val="Service Notification"/>
                    <w:listEntry w:val="Service Notification Extension"/>
                    <w:listEntry w:val="SMI Termination"/>
                  </w:ddList>
                </w:ffData>
              </w:fldChar>
            </w:r>
            <w:bookmarkStart w:id="12" w:name="Dropdown3"/>
            <w:r w:rsidRPr="006D57CF">
              <w:rPr>
                <w:rFonts w:ascii="Open Sans" w:hAnsi="Open Sans" w:cs="Open Sans"/>
                <w:sz w:val="20"/>
                <w:szCs w:val="20"/>
              </w:rPr>
              <w:instrText xml:space="preserve"> FORMDROPDOWN </w:instrText>
            </w:r>
            <w:r w:rsidR="000B2110">
              <w:rPr>
                <w:rFonts w:ascii="Open Sans" w:hAnsi="Open Sans" w:cs="Open Sans"/>
                <w:sz w:val="20"/>
                <w:szCs w:val="20"/>
              </w:rPr>
            </w:r>
            <w:r w:rsidR="000B211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6D57C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0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BBBD813" w14:textId="77777777" w:rsidR="0076392F" w:rsidRPr="00020D37" w:rsidRDefault="0076392F" w:rsidP="0076392F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</w:t>
            </w:r>
            <w:r w:rsidRPr="006D57CF">
              <w:rPr>
                <w:rFonts w:ascii="Open Sans" w:hAnsi="Open Sans" w:cs="Open Sans"/>
                <w:sz w:val="20"/>
                <w:szCs w:val="20"/>
              </w:rPr>
              <w:t xml:space="preserve">Service Type*: </w:t>
            </w:r>
            <w:r>
              <w:rPr>
                <w:rFonts w:ascii="Open Sans" w:hAnsi="Open Sans" w:cs="Open San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 One"/>
                    <w:listEntry w:val="Baxter Fund Services"/>
                    <w:listEntry w:val="SUD Treatment Episode Data"/>
                    <w:listEntry w:val="Long-Term Supported Employment"/>
                    <w:listEntry w:val="Section 13 Targeted Case Management"/>
                    <w:listEntry w:val="Section 17 Community Support Services"/>
                    <w:listEntry w:val="Section 21 Rehave for Adults w/I.D. &amp; Autism"/>
                    <w:listEntry w:val="Section 28 Rehab and Community Support (RCS)"/>
                    <w:listEntry w:val="Section 65 Behavioral Health Services"/>
                    <w:listEntry w:val="Section 92 Behavioral Health Homes"/>
                    <w:listEntry w:val="Section 93 Opioid Health Home"/>
                    <w:listEntry w:val="Section 97 Private Non-Med Institution (PNMI)"/>
                  </w:ddList>
                </w:ffData>
              </w:fldChar>
            </w:r>
            <w:bookmarkStart w:id="13" w:name="Dropdown4"/>
            <w:r>
              <w:rPr>
                <w:rFonts w:ascii="Open Sans" w:hAnsi="Open Sans" w:cs="Open Sans"/>
              </w:rPr>
              <w:instrText xml:space="preserve"> FORMDROPDOWN </w:instrText>
            </w:r>
            <w:r w:rsidR="000B2110">
              <w:rPr>
                <w:rFonts w:ascii="Open Sans" w:hAnsi="Open Sans" w:cs="Open Sans"/>
              </w:rPr>
            </w:r>
            <w:r w:rsidR="000B2110"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</w:rPr>
              <w:fldChar w:fldCharType="end"/>
            </w:r>
            <w:bookmarkEnd w:id="13"/>
          </w:p>
        </w:tc>
      </w:tr>
      <w:tr w:rsidR="0076392F" w14:paraId="5581F6F0" w14:textId="77777777" w:rsidTr="0076392F">
        <w:tc>
          <w:tcPr>
            <w:tcW w:w="9350" w:type="dxa"/>
            <w:gridSpan w:val="3"/>
            <w:shd w:val="clear" w:color="auto" w:fill="auto"/>
          </w:tcPr>
          <w:p w14:paraId="14066CA0" w14:textId="77777777" w:rsidR="0076392F" w:rsidRDefault="0076392F" w:rsidP="0076392F">
            <w:pPr>
              <w:rPr>
                <w:rFonts w:ascii="Open Sans" w:hAnsi="Open Sans" w:cs="Open Sans"/>
              </w:rPr>
            </w:pPr>
            <w:r w:rsidRPr="006D57CF">
              <w:rPr>
                <w:rFonts w:ascii="Open Sans" w:hAnsi="Open Sans" w:cs="Open Sans"/>
                <w:sz w:val="20"/>
                <w:szCs w:val="20"/>
              </w:rPr>
              <w:t xml:space="preserve">Procedure Code*: </w:t>
            </w:r>
            <w:r>
              <w:rPr>
                <w:rFonts w:ascii="Open Sans" w:hAnsi="Open Sans" w:cs="Open San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Open Sans" w:hAnsi="Open Sans" w:cs="Open Sans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  <w:bookmarkEnd w:id="14"/>
            <w:r>
              <w:rPr>
                <w:rFonts w:ascii="Open Sans" w:hAnsi="Open Sans" w:cs="Open Sans"/>
              </w:rPr>
              <w:t xml:space="preserve"> (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Please use the Maine ASO Service Grid located </w:t>
            </w:r>
            <w:hyperlink r:id="rId10" w:history="1">
              <w:r w:rsidRPr="0083196F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here</w:t>
              </w:r>
            </w:hyperlink>
            <w:r>
              <w:rPr>
                <w:rFonts w:ascii="Open Sans" w:hAnsi="Open Sans" w:cs="Open Sans"/>
                <w:sz w:val="18"/>
                <w:szCs w:val="18"/>
              </w:rPr>
              <w:t xml:space="preserve"> to identify the procedure code)</w:t>
            </w:r>
            <w:r>
              <w:rPr>
                <w:rFonts w:ascii="Open Sans" w:hAnsi="Open Sans" w:cs="Open Sans"/>
              </w:rPr>
              <w:t xml:space="preserve"> </w:t>
            </w:r>
          </w:p>
        </w:tc>
      </w:tr>
      <w:tr w:rsidR="0076392F" w14:paraId="26736834" w14:textId="77777777" w:rsidTr="0076392F">
        <w:tc>
          <w:tcPr>
            <w:tcW w:w="4675" w:type="dxa"/>
            <w:gridSpan w:val="2"/>
            <w:shd w:val="clear" w:color="auto" w:fill="auto"/>
          </w:tcPr>
          <w:p w14:paraId="75EB41F6" w14:textId="77777777" w:rsidR="0076392F" w:rsidRPr="00836124" w:rsidRDefault="0076392F" w:rsidP="0076392F">
            <w:pPr>
              <w:rPr>
                <w:rFonts w:ascii="Open Sans" w:hAnsi="Open Sans" w:cs="Open Sans"/>
              </w:rPr>
            </w:pPr>
            <w:r w:rsidRPr="006D57CF">
              <w:rPr>
                <w:rFonts w:ascii="Open Sans" w:hAnsi="Open Sans" w:cs="Open Sans"/>
                <w:sz w:val="20"/>
                <w:szCs w:val="20"/>
              </w:rPr>
              <w:t xml:space="preserve">Start Date*: </w:t>
            </w:r>
            <w:r w:rsidRPr="006D57C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6D57CF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6D57CF">
              <w:rPr>
                <w:rFonts w:ascii="Open Sans" w:hAnsi="Open Sans" w:cs="Open Sans"/>
                <w:sz w:val="20"/>
                <w:szCs w:val="20"/>
              </w:rPr>
            </w:r>
            <w:r w:rsidRPr="006D57CF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15"/>
            <w:r>
              <w:rPr>
                <w:rFonts w:ascii="Open Sans" w:hAnsi="Open Sans" w:cs="Open Sans"/>
              </w:rPr>
              <w:t xml:space="preserve"> (</w:t>
            </w:r>
            <w:r>
              <w:rPr>
                <w:rFonts w:ascii="Open Sans" w:hAnsi="Open Sans" w:cs="Open Sans"/>
                <w:sz w:val="18"/>
                <w:szCs w:val="18"/>
              </w:rPr>
              <w:t>Please Note: A request may only be backdated up to 5 calendar days from submit date)</w:t>
            </w:r>
            <w:r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4675" w:type="dxa"/>
            <w:shd w:val="clear" w:color="auto" w:fill="auto"/>
          </w:tcPr>
          <w:p w14:paraId="5D4E788C" w14:textId="77777777" w:rsidR="0076392F" w:rsidRPr="00836124" w:rsidRDefault="0076392F" w:rsidP="0076392F">
            <w:pPr>
              <w:rPr>
                <w:rFonts w:ascii="Open Sans" w:hAnsi="Open Sans" w:cs="Open Sans"/>
                <w:sz w:val="18"/>
                <w:szCs w:val="18"/>
              </w:rPr>
            </w:pPr>
            <w:r w:rsidRPr="006D57CF">
              <w:rPr>
                <w:rFonts w:ascii="Open Sans" w:hAnsi="Open Sans" w:cs="Open Sans"/>
                <w:sz w:val="20"/>
                <w:szCs w:val="20"/>
              </w:rPr>
              <w:t xml:space="preserve">End Date: </w:t>
            </w:r>
            <w:r w:rsidRPr="006D57C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6D57CF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6D57CF">
              <w:rPr>
                <w:rFonts w:ascii="Open Sans" w:hAnsi="Open Sans" w:cs="Open Sans"/>
                <w:sz w:val="20"/>
                <w:szCs w:val="20"/>
              </w:rPr>
            </w:r>
            <w:r w:rsidRPr="006D57CF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16"/>
            <w:r>
              <w:rPr>
                <w:rFonts w:ascii="Open Sans" w:hAnsi="Open Sans" w:cs="Open Sans"/>
              </w:rPr>
              <w:t>(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Please use the Maine ASO Service Grid located </w:t>
            </w:r>
            <w:hyperlink r:id="rId11" w:history="1">
              <w:r w:rsidRPr="00ED72D5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here</w:t>
              </w:r>
            </w:hyperlink>
            <w:r>
              <w:rPr>
                <w:rFonts w:ascii="Open Sans" w:hAnsi="Open Sans" w:cs="Open Sans"/>
                <w:sz w:val="18"/>
                <w:szCs w:val="18"/>
              </w:rPr>
              <w:t xml:space="preserve"> to calculate the service length based on procedure code) </w:t>
            </w:r>
          </w:p>
        </w:tc>
      </w:tr>
      <w:tr w:rsidR="0076392F" w14:paraId="790066ED" w14:textId="77777777" w:rsidTr="0076392F">
        <w:tc>
          <w:tcPr>
            <w:tcW w:w="4675" w:type="dxa"/>
            <w:gridSpan w:val="2"/>
            <w:shd w:val="clear" w:color="auto" w:fill="auto"/>
          </w:tcPr>
          <w:p w14:paraId="34716876" w14:textId="77777777" w:rsidR="0076392F" w:rsidRPr="00ED72D5" w:rsidRDefault="0076392F" w:rsidP="0076392F">
            <w:pPr>
              <w:rPr>
                <w:rFonts w:ascii="Open Sans" w:hAnsi="Open Sans" w:cs="Open Sans"/>
                <w:sz w:val="18"/>
                <w:szCs w:val="18"/>
              </w:rPr>
            </w:pPr>
            <w:r w:rsidRPr="006D57CF">
              <w:rPr>
                <w:rFonts w:ascii="Open Sans" w:hAnsi="Open Sans" w:cs="Open Sans"/>
                <w:sz w:val="20"/>
                <w:szCs w:val="20"/>
              </w:rPr>
              <w:t xml:space="preserve">Units*: </w:t>
            </w:r>
            <w:r w:rsidRPr="006D57CF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7" w:name="Text15"/>
            <w:r w:rsidRPr="006D57CF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6D57CF">
              <w:rPr>
                <w:rFonts w:ascii="Open Sans" w:hAnsi="Open Sans" w:cs="Open Sans"/>
                <w:sz w:val="20"/>
                <w:szCs w:val="20"/>
              </w:rPr>
            </w:r>
            <w:r w:rsidRPr="006D57CF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6D57CF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17"/>
            <w:r>
              <w:rPr>
                <w:rFonts w:ascii="Open Sans" w:hAnsi="Open Sans" w:cs="Open Sans"/>
              </w:rPr>
              <w:t xml:space="preserve"> (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Please indicate the total number of units for this authorization request. Units should be tailored to </w:t>
            </w:r>
            <w:proofErr w:type="gramStart"/>
            <w:r>
              <w:rPr>
                <w:rFonts w:ascii="Open Sans" w:hAnsi="Open Sans" w:cs="Open Sans"/>
                <w:sz w:val="18"/>
                <w:szCs w:val="18"/>
              </w:rPr>
              <w:t>each individuals</w:t>
            </w:r>
            <w:proofErr w:type="gramEnd"/>
            <w:r>
              <w:rPr>
                <w:rFonts w:ascii="Open Sans" w:hAnsi="Open Sans" w:cs="Open Sans"/>
                <w:sz w:val="18"/>
                <w:szCs w:val="18"/>
              </w:rPr>
              <w:t xml:space="preserve"> needs and should be clinically justified. Please use the Maine ASO Service Grid located </w:t>
            </w:r>
            <w:hyperlink r:id="rId12" w:history="1">
              <w:r w:rsidRPr="00ED72D5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here</w:t>
              </w:r>
            </w:hyperlink>
            <w:r>
              <w:rPr>
                <w:rFonts w:ascii="Open Sans" w:hAnsi="Open Sans" w:cs="Open Sans"/>
                <w:sz w:val="18"/>
                <w:szCs w:val="18"/>
              </w:rPr>
              <w:t xml:space="preserve"> to view the auth unit default.</w:t>
            </w:r>
          </w:p>
        </w:tc>
        <w:tc>
          <w:tcPr>
            <w:tcW w:w="4675" w:type="dxa"/>
            <w:shd w:val="clear" w:color="auto" w:fill="auto"/>
          </w:tcPr>
          <w:p w14:paraId="7DC13AF9" w14:textId="77777777" w:rsidR="0076392F" w:rsidRPr="00ED72D5" w:rsidRDefault="0076392F" w:rsidP="0076392F">
            <w:pPr>
              <w:rPr>
                <w:rFonts w:ascii="Open Sans" w:hAnsi="Open Sans" w:cs="Open Sans"/>
                <w:sz w:val="18"/>
                <w:szCs w:val="18"/>
              </w:rPr>
            </w:pPr>
            <w:r w:rsidRPr="006D57CF">
              <w:rPr>
                <w:rFonts w:ascii="Open Sans" w:hAnsi="Open Sans" w:cs="Open Sans"/>
                <w:sz w:val="20"/>
                <w:szCs w:val="20"/>
              </w:rPr>
              <w:t xml:space="preserve">Enter the Member’s ICD-10 Diagnosis Code*: 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8" w:name="Text14"/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8"/>
          </w:p>
        </w:tc>
      </w:tr>
    </w:tbl>
    <w:p w14:paraId="7B65D3A6" w14:textId="77777777" w:rsidR="003E0C73" w:rsidRDefault="003E0C73" w:rsidP="0076392F">
      <w:pPr>
        <w:spacing w:line="180" w:lineRule="auto"/>
        <w:rPr>
          <w:rFonts w:ascii="Open Sans" w:hAnsi="Open Sans" w:cs="Open Sans"/>
          <w:color w:val="38455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3C89" w14:paraId="49C4A5F1" w14:textId="77777777" w:rsidTr="00AC611E">
        <w:tc>
          <w:tcPr>
            <w:tcW w:w="9350" w:type="dxa"/>
            <w:shd w:val="clear" w:color="auto" w:fill="384868"/>
          </w:tcPr>
          <w:p w14:paraId="0660C726" w14:textId="4BF8468F" w:rsidR="00643C89" w:rsidRPr="008671B7" w:rsidRDefault="008671B7" w:rsidP="00AC611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671B7">
              <w:rPr>
                <w:b/>
                <w:bCs/>
                <w:color w:val="FFFFFF" w:themeColor="background1"/>
                <w:sz w:val="20"/>
                <w:szCs w:val="20"/>
              </w:rPr>
              <w:t>Provider Acknowledgement</w:t>
            </w:r>
          </w:p>
        </w:tc>
      </w:tr>
      <w:tr w:rsidR="00643C89" w14:paraId="732B087E" w14:textId="77777777" w:rsidTr="00AC611E">
        <w:tc>
          <w:tcPr>
            <w:tcW w:w="9350" w:type="dxa"/>
          </w:tcPr>
          <w:p w14:paraId="181EDDAE" w14:textId="0DCA7AAB" w:rsidR="00643C89" w:rsidRPr="008671B7" w:rsidRDefault="0076392F" w:rsidP="00AC611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>
              <w:instrText xml:space="preserve"> FORMCHECKBOX </w:instrText>
            </w:r>
            <w:r w:rsidR="000B2110">
              <w:fldChar w:fldCharType="separate"/>
            </w:r>
            <w:r>
              <w:fldChar w:fldCharType="end"/>
            </w:r>
            <w:bookmarkEnd w:id="19"/>
            <w:r>
              <w:t xml:space="preserve"> I understand that precertification does not guarantee payment. I understand that precertification only identifies medical necessity and does not identify benefits.</w:t>
            </w:r>
          </w:p>
        </w:tc>
      </w:tr>
    </w:tbl>
    <w:p w14:paraId="0E1FEFDC" w14:textId="28492985" w:rsidR="00222F3B" w:rsidRPr="00E81596" w:rsidRDefault="00222F3B" w:rsidP="00E81596"/>
    <w:sectPr w:rsidR="00222F3B" w:rsidRPr="00E8159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EBF18" w14:textId="77777777" w:rsidR="00FF0812" w:rsidRDefault="00FF0812" w:rsidP="00812D87">
      <w:pPr>
        <w:spacing w:after="0" w:line="240" w:lineRule="auto"/>
      </w:pPr>
      <w:r>
        <w:separator/>
      </w:r>
    </w:p>
  </w:endnote>
  <w:endnote w:type="continuationSeparator" w:id="0">
    <w:p w14:paraId="1C710347" w14:textId="77777777" w:rsidR="00FF0812" w:rsidRDefault="00FF0812" w:rsidP="0081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altName w:val="Raleway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7570111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  <w:sz w:val="18"/>
        <w:szCs w:val="18"/>
      </w:rPr>
    </w:sdtEndPr>
    <w:sdtContent>
      <w:p w14:paraId="1A35CE6C" w14:textId="5EEB7DED" w:rsidR="00060F7B" w:rsidRDefault="00060F7B" w:rsidP="00060F7B">
        <w:pPr>
          <w:pStyle w:val="Footer"/>
          <w:jc w:val="center"/>
        </w:pPr>
        <w:r>
          <w:rPr>
            <w:rFonts w:ascii="Open Sans SemiBold" w:hAnsi="Open Sans SemiBold" w:cs="Open Sans SemiBold"/>
            <w:noProof/>
            <w:color w:val="5B9BD5" w:themeColor="accent1"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EE0761C" wp14:editId="388120BD">
                  <wp:simplePos x="0" y="0"/>
                  <wp:positionH relativeFrom="margin">
                    <wp:align>left</wp:align>
                  </wp:positionH>
                  <wp:positionV relativeFrom="paragraph">
                    <wp:posOffset>121285</wp:posOffset>
                  </wp:positionV>
                  <wp:extent cx="5905500" cy="9525"/>
                  <wp:effectExtent l="0" t="0" r="19050" b="28575"/>
                  <wp:wrapNone/>
                  <wp:docPr id="6" name="Straight Connector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905500" cy="952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4F1FE68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55pt" to="46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" strokecolor="#5b9bd5 [3204]" strokeweight="1.5pt">
                  <v:stroke joinstyle="miter"/>
                  <w10:wrap anchorx="margin"/>
                </v:line>
              </w:pict>
            </mc:Fallback>
          </mc:AlternateContent>
        </w:r>
      </w:p>
      <w:p w14:paraId="3130F180" w14:textId="581CAB7B" w:rsidR="00060F7B" w:rsidRDefault="00060F7B" w:rsidP="00060F7B">
        <w:pPr>
          <w:pStyle w:val="Footer"/>
          <w:jc w:val="center"/>
        </w:pPr>
        <w:r>
          <w:rPr>
            <w:rFonts w:ascii="Open Sans SemiBold" w:hAnsi="Open Sans SemiBold" w:cs="Open Sans SemiBold"/>
            <w:color w:val="5B9BD5" w:themeColor="accent1"/>
            <w:sz w:val="14"/>
            <w:szCs w:val="14"/>
          </w:rPr>
          <w:t>82 Running Hill Road, Suite 202 | South Portland</w:t>
        </w:r>
        <w:r w:rsidRPr="00BD345F">
          <w:rPr>
            <w:rFonts w:ascii="Open Sans SemiBold" w:hAnsi="Open Sans SemiBold" w:cs="Open Sans SemiBold"/>
            <w:color w:val="5B9BD5" w:themeColor="accent1"/>
            <w:sz w:val="14"/>
            <w:szCs w:val="14"/>
          </w:rPr>
          <w:t>, ME 04</w:t>
        </w:r>
        <w:r>
          <w:rPr>
            <w:rFonts w:ascii="Open Sans SemiBold" w:hAnsi="Open Sans SemiBold" w:cs="Open Sans SemiBold"/>
            <w:color w:val="5B9BD5" w:themeColor="accent1"/>
            <w:sz w:val="14"/>
            <w:szCs w:val="14"/>
          </w:rPr>
          <w:t>106</w:t>
        </w:r>
        <w:r w:rsidRPr="00BD345F">
          <w:rPr>
            <w:rFonts w:ascii="Open Sans SemiBold" w:hAnsi="Open Sans SemiBold" w:cs="Open Sans SemiBold"/>
            <w:color w:val="5B9BD5" w:themeColor="accent1"/>
            <w:sz w:val="14"/>
            <w:szCs w:val="14"/>
          </w:rPr>
          <w:t xml:space="preserve"> </w:t>
        </w:r>
        <w:r>
          <w:rPr>
            <w:rFonts w:ascii="Open Sans SemiBold" w:hAnsi="Open Sans SemiBold" w:cs="Open Sans SemiBold"/>
            <w:color w:val="5B9BD5" w:themeColor="accent1"/>
            <w:sz w:val="14"/>
            <w:szCs w:val="14"/>
          </w:rPr>
          <w:t>|</w:t>
        </w:r>
        <w:r w:rsidRPr="00BD345F">
          <w:rPr>
            <w:rFonts w:ascii="Open Sans SemiBold" w:hAnsi="Open Sans SemiBold" w:cs="Open Sans SemiBold"/>
            <w:color w:val="5B9BD5" w:themeColor="accent1"/>
            <w:sz w:val="14"/>
            <w:szCs w:val="14"/>
          </w:rPr>
          <w:t xml:space="preserve"> Telephone 866-521-0027 </w:t>
        </w:r>
        <w:r>
          <w:rPr>
            <w:rFonts w:ascii="Open Sans SemiBold" w:hAnsi="Open Sans SemiBold" w:cs="Open Sans SemiBold"/>
            <w:color w:val="5B9BD5" w:themeColor="accent1"/>
            <w:sz w:val="14"/>
            <w:szCs w:val="14"/>
          </w:rPr>
          <w:t>|</w:t>
        </w:r>
        <w:r w:rsidRPr="00BD345F">
          <w:rPr>
            <w:rFonts w:ascii="Open Sans SemiBold" w:hAnsi="Open Sans SemiBold" w:cs="Open Sans SemiBold"/>
            <w:color w:val="5B9BD5" w:themeColor="accent1"/>
            <w:sz w:val="14"/>
            <w:szCs w:val="14"/>
          </w:rPr>
          <w:t xml:space="preserve"> Fax 866-325-4752</w:t>
        </w:r>
        <w:r w:rsidRPr="00BD345F">
          <w:rPr>
            <w:rFonts w:ascii="Open Sans SemiBold" w:hAnsi="Open Sans SemiBold" w:cs="Open Sans SemiBold"/>
            <w:color w:val="5B9BD5" w:themeColor="accent1"/>
            <w:sz w:val="14"/>
            <w:szCs w:val="14"/>
          </w:rPr>
          <w:br/>
          <w:t>www.qualitycareforme.com</w:t>
        </w:r>
      </w:p>
      <w:p w14:paraId="472B90CC" w14:textId="77777777" w:rsidR="00060F7B" w:rsidRDefault="00060F7B">
        <w:pPr>
          <w:pStyle w:val="Footer"/>
          <w:jc w:val="right"/>
        </w:pPr>
      </w:p>
      <w:p w14:paraId="1C94235B" w14:textId="52C88706" w:rsidR="00B36215" w:rsidRDefault="00B36215">
        <w:pPr>
          <w:pStyle w:val="Footer"/>
          <w:jc w:val="right"/>
          <w:rPr>
            <w:noProof/>
          </w:rPr>
        </w:pPr>
        <w:r>
          <w:t>V2022</w:t>
        </w:r>
        <w:r w:rsidR="000B2110">
          <w:t>0825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68071173" w14:textId="77777777" w:rsidR="00B36215" w:rsidRDefault="00B36215" w:rsidP="00B36215">
        <w:pPr>
          <w:pStyle w:val="Footer"/>
          <w:jc w:val="center"/>
          <w:rPr>
            <w:rFonts w:ascii="Open Sans SemiBold" w:hAnsi="Open Sans SemiBold" w:cs="Open Sans SemiBold"/>
            <w:color w:val="5B9BD5" w:themeColor="accent1"/>
            <w:sz w:val="14"/>
            <w:szCs w:val="14"/>
          </w:rPr>
        </w:pPr>
      </w:p>
      <w:p w14:paraId="6B478C06" w14:textId="4743F047" w:rsidR="00B36215" w:rsidRDefault="000B2110" w:rsidP="00060F7B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07391" w14:textId="77777777" w:rsidR="00FF0812" w:rsidRDefault="00FF0812" w:rsidP="00812D87">
      <w:pPr>
        <w:spacing w:after="0" w:line="240" w:lineRule="auto"/>
      </w:pPr>
      <w:r>
        <w:separator/>
      </w:r>
    </w:p>
  </w:footnote>
  <w:footnote w:type="continuationSeparator" w:id="0">
    <w:p w14:paraId="00A36C82" w14:textId="77777777" w:rsidR="00FF0812" w:rsidRDefault="00FF0812" w:rsidP="0081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8E92" w14:textId="4FE73664" w:rsidR="00812D87" w:rsidRPr="00812D87" w:rsidRDefault="00AA20B3">
    <w:pPr>
      <w:pStyle w:val="Header"/>
      <w:rPr>
        <w:color w:val="38455E"/>
      </w:rPr>
    </w:pPr>
    <w:r>
      <w:rPr>
        <w:noProof/>
      </w:rPr>
      <w:drawing>
        <wp:inline distT="0" distB="0" distL="0" distR="0" wp14:anchorId="741E7836" wp14:editId="58F0A75E">
          <wp:extent cx="1466850" cy="578748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343" cy="586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2D87" w:rsidRPr="00812D87">
      <w:rPr>
        <w:color w:val="38455E"/>
      </w:rPr>
      <w:tab/>
    </w:r>
    <w:r w:rsidR="00812D87" w:rsidRPr="00812D87">
      <w:rPr>
        <w:color w:val="38455E"/>
      </w:rPr>
      <w:tab/>
    </w:r>
    <w:r w:rsidR="00812D87" w:rsidRPr="00812D87">
      <w:rPr>
        <w:noProof/>
        <w:color w:val="38455E"/>
      </w:rPr>
      <w:drawing>
        <wp:inline distT="0" distB="0" distL="0" distR="0" wp14:anchorId="23F1CFA4" wp14:editId="0EB78B71">
          <wp:extent cx="628650" cy="628650"/>
          <wp:effectExtent l="0" t="0" r="0" b="0"/>
          <wp:docPr id="4" name="Picture 4" descr="cid:image001.jpg@01D63F22.99147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63F22.991471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4158"/>
    <w:multiLevelType w:val="hybridMultilevel"/>
    <w:tmpl w:val="6438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D5A08"/>
    <w:multiLevelType w:val="hybridMultilevel"/>
    <w:tmpl w:val="6546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35F91"/>
    <w:multiLevelType w:val="hybridMultilevel"/>
    <w:tmpl w:val="EE3CF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6470D1"/>
    <w:multiLevelType w:val="hybridMultilevel"/>
    <w:tmpl w:val="DEA4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23009"/>
    <w:multiLevelType w:val="hybridMultilevel"/>
    <w:tmpl w:val="04464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C7030"/>
    <w:multiLevelType w:val="hybridMultilevel"/>
    <w:tmpl w:val="B874C9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776"/>
    <w:multiLevelType w:val="hybridMultilevel"/>
    <w:tmpl w:val="45288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413BC"/>
    <w:multiLevelType w:val="hybridMultilevel"/>
    <w:tmpl w:val="2070C1A6"/>
    <w:lvl w:ilvl="0" w:tplc="B5F62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8455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0643F"/>
    <w:multiLevelType w:val="hybridMultilevel"/>
    <w:tmpl w:val="2386221C"/>
    <w:lvl w:ilvl="0" w:tplc="04F466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192232">
    <w:abstractNumId w:val="4"/>
  </w:num>
  <w:num w:numId="2" w16cid:durableId="1960991848">
    <w:abstractNumId w:val="3"/>
  </w:num>
  <w:num w:numId="3" w16cid:durableId="2079744706">
    <w:abstractNumId w:val="6"/>
  </w:num>
  <w:num w:numId="4" w16cid:durableId="1082070298">
    <w:abstractNumId w:val="0"/>
  </w:num>
  <w:num w:numId="5" w16cid:durableId="318189750">
    <w:abstractNumId w:val="8"/>
  </w:num>
  <w:num w:numId="6" w16cid:durableId="1447850841">
    <w:abstractNumId w:val="7"/>
  </w:num>
  <w:num w:numId="7" w16cid:durableId="2000385145">
    <w:abstractNumId w:val="5"/>
  </w:num>
  <w:num w:numId="8" w16cid:durableId="449132808">
    <w:abstractNumId w:val="2"/>
  </w:num>
  <w:num w:numId="9" w16cid:durableId="430663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NCixSjNAEW3LliBwVn4GkcHmGnsO6PfJ4m9Uujrms5U1kUBR/OllwFC2UdhXhsUDFQEi2hm6R4XE3n0NYww7Q==" w:salt="0+I/XQHwASSwrAOBEkETx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D87"/>
    <w:rsid w:val="00040087"/>
    <w:rsid w:val="00060F7B"/>
    <w:rsid w:val="00063D1D"/>
    <w:rsid w:val="00081413"/>
    <w:rsid w:val="000B2110"/>
    <w:rsid w:val="000F5015"/>
    <w:rsid w:val="001206E7"/>
    <w:rsid w:val="00146894"/>
    <w:rsid w:val="00154C96"/>
    <w:rsid w:val="001C1D30"/>
    <w:rsid w:val="001C29AE"/>
    <w:rsid w:val="001D3D57"/>
    <w:rsid w:val="001D4587"/>
    <w:rsid w:val="001D5403"/>
    <w:rsid w:val="001E7C4F"/>
    <w:rsid w:val="0020490E"/>
    <w:rsid w:val="00222F3B"/>
    <w:rsid w:val="00223B83"/>
    <w:rsid w:val="00236630"/>
    <w:rsid w:val="00284EC5"/>
    <w:rsid w:val="00295A47"/>
    <w:rsid w:val="002A2718"/>
    <w:rsid w:val="002E27D8"/>
    <w:rsid w:val="00313FBC"/>
    <w:rsid w:val="00344F30"/>
    <w:rsid w:val="003558B0"/>
    <w:rsid w:val="0035619F"/>
    <w:rsid w:val="00372A3B"/>
    <w:rsid w:val="003A5710"/>
    <w:rsid w:val="003B6F82"/>
    <w:rsid w:val="003C41DC"/>
    <w:rsid w:val="003D320C"/>
    <w:rsid w:val="003E0C73"/>
    <w:rsid w:val="003E1951"/>
    <w:rsid w:val="003E652D"/>
    <w:rsid w:val="0044633B"/>
    <w:rsid w:val="004479A4"/>
    <w:rsid w:val="00464804"/>
    <w:rsid w:val="004A0E55"/>
    <w:rsid w:val="004A569A"/>
    <w:rsid w:val="004B7246"/>
    <w:rsid w:val="004C3835"/>
    <w:rsid w:val="004C7B31"/>
    <w:rsid w:val="004E381B"/>
    <w:rsid w:val="00503D73"/>
    <w:rsid w:val="00511BDF"/>
    <w:rsid w:val="0051386A"/>
    <w:rsid w:val="00526394"/>
    <w:rsid w:val="00535F8C"/>
    <w:rsid w:val="00537DAC"/>
    <w:rsid w:val="0057363A"/>
    <w:rsid w:val="005C4170"/>
    <w:rsid w:val="005F61CB"/>
    <w:rsid w:val="00600024"/>
    <w:rsid w:val="00606185"/>
    <w:rsid w:val="00631929"/>
    <w:rsid w:val="00632126"/>
    <w:rsid w:val="0063342C"/>
    <w:rsid w:val="00643C89"/>
    <w:rsid w:val="00655B98"/>
    <w:rsid w:val="006A0FF7"/>
    <w:rsid w:val="006A1893"/>
    <w:rsid w:val="006D57CF"/>
    <w:rsid w:val="006E6FB5"/>
    <w:rsid w:val="0070192D"/>
    <w:rsid w:val="007112E7"/>
    <w:rsid w:val="00716D4A"/>
    <w:rsid w:val="00731896"/>
    <w:rsid w:val="00741604"/>
    <w:rsid w:val="00750E35"/>
    <w:rsid w:val="00752DBE"/>
    <w:rsid w:val="00761F5F"/>
    <w:rsid w:val="0076392F"/>
    <w:rsid w:val="0076395D"/>
    <w:rsid w:val="0077008D"/>
    <w:rsid w:val="0077030B"/>
    <w:rsid w:val="007B30A7"/>
    <w:rsid w:val="007D0DA5"/>
    <w:rsid w:val="0080752F"/>
    <w:rsid w:val="00812D87"/>
    <w:rsid w:val="0083196F"/>
    <w:rsid w:val="00836124"/>
    <w:rsid w:val="00856086"/>
    <w:rsid w:val="008671B7"/>
    <w:rsid w:val="00871217"/>
    <w:rsid w:val="00891558"/>
    <w:rsid w:val="00894C4B"/>
    <w:rsid w:val="008B5E7A"/>
    <w:rsid w:val="008C20EB"/>
    <w:rsid w:val="008F1350"/>
    <w:rsid w:val="00904E91"/>
    <w:rsid w:val="009564FA"/>
    <w:rsid w:val="00974D95"/>
    <w:rsid w:val="009B39DB"/>
    <w:rsid w:val="009D47C5"/>
    <w:rsid w:val="009E0954"/>
    <w:rsid w:val="00A03593"/>
    <w:rsid w:val="00A10729"/>
    <w:rsid w:val="00A3450E"/>
    <w:rsid w:val="00A558BA"/>
    <w:rsid w:val="00A64768"/>
    <w:rsid w:val="00A828F6"/>
    <w:rsid w:val="00AA02E6"/>
    <w:rsid w:val="00AA10F2"/>
    <w:rsid w:val="00AA20B3"/>
    <w:rsid w:val="00AB6009"/>
    <w:rsid w:val="00AC611E"/>
    <w:rsid w:val="00B02359"/>
    <w:rsid w:val="00B31459"/>
    <w:rsid w:val="00B36215"/>
    <w:rsid w:val="00B42896"/>
    <w:rsid w:val="00B70E63"/>
    <w:rsid w:val="00BA6E48"/>
    <w:rsid w:val="00C05CD9"/>
    <w:rsid w:val="00C07521"/>
    <w:rsid w:val="00C33E02"/>
    <w:rsid w:val="00C84D47"/>
    <w:rsid w:val="00C9060A"/>
    <w:rsid w:val="00CE4102"/>
    <w:rsid w:val="00D119EF"/>
    <w:rsid w:val="00D41FAC"/>
    <w:rsid w:val="00D47B9A"/>
    <w:rsid w:val="00D532B4"/>
    <w:rsid w:val="00D63B10"/>
    <w:rsid w:val="00D85CCF"/>
    <w:rsid w:val="00DD24DD"/>
    <w:rsid w:val="00E21030"/>
    <w:rsid w:val="00E54D27"/>
    <w:rsid w:val="00E56523"/>
    <w:rsid w:val="00E621E1"/>
    <w:rsid w:val="00E65C93"/>
    <w:rsid w:val="00E73B7F"/>
    <w:rsid w:val="00E77884"/>
    <w:rsid w:val="00E81596"/>
    <w:rsid w:val="00EB15C7"/>
    <w:rsid w:val="00EC22F7"/>
    <w:rsid w:val="00EC6B34"/>
    <w:rsid w:val="00ED72D5"/>
    <w:rsid w:val="00F04E0A"/>
    <w:rsid w:val="00F05195"/>
    <w:rsid w:val="00F25C3F"/>
    <w:rsid w:val="00F333CE"/>
    <w:rsid w:val="00F63551"/>
    <w:rsid w:val="00F74C72"/>
    <w:rsid w:val="00FA3565"/>
    <w:rsid w:val="00FB6AFF"/>
    <w:rsid w:val="00FE4A49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BDC3BD"/>
  <w15:chartTrackingRefBased/>
  <w15:docId w15:val="{3071089B-A341-4ED8-BF02-DFE64FF8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D87"/>
  </w:style>
  <w:style w:type="paragraph" w:styleId="Footer">
    <w:name w:val="footer"/>
    <w:basedOn w:val="Normal"/>
    <w:link w:val="FooterChar"/>
    <w:uiPriority w:val="99"/>
    <w:unhideWhenUsed/>
    <w:rsid w:val="00812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D87"/>
  </w:style>
  <w:style w:type="paragraph" w:customStyle="1" w:styleId="KeproFooter">
    <w:name w:val="Kepro Footer"/>
    <w:basedOn w:val="Normal"/>
    <w:autoRedefine/>
    <w:qFormat/>
    <w:rsid w:val="00812D87"/>
    <w:pPr>
      <w:autoSpaceDE w:val="0"/>
      <w:autoSpaceDN w:val="0"/>
      <w:adjustRightInd w:val="0"/>
      <w:spacing w:after="0" w:line="240" w:lineRule="auto"/>
      <w:ind w:left="-720"/>
      <w:contextualSpacing/>
      <w:textAlignment w:val="center"/>
    </w:pPr>
    <w:rPr>
      <w:rFonts w:ascii="Open Sans SemiBold" w:eastAsiaTheme="minorEastAsia" w:hAnsi="Open Sans SemiBold" w:cs="MinionPro-Regular"/>
      <w:color w:val="37465E"/>
      <w:sz w:val="1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12D87"/>
    <w:pPr>
      <w:ind w:left="720"/>
      <w:contextualSpacing/>
    </w:pPr>
  </w:style>
  <w:style w:type="table" w:styleId="TableGrid">
    <w:name w:val="Table Grid"/>
    <w:basedOn w:val="TableNormal"/>
    <w:uiPriority w:val="39"/>
    <w:rsid w:val="00120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1206E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0002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4160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31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.kepro.com/resources/training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.kepro.com/resources/manuals-form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.kepro.com/resources/manuals-form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.kepro.com/resources/manuals-form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viderRelationsME@kepro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63F22.991471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47DA8-B879-4682-964B-F02A437C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2608</TotalTime>
  <Pages>1</Pages>
  <Words>433</Words>
  <Characters>2266</Characters>
  <Application>Microsoft Office Word</Application>
  <DocSecurity>0</DocSecurity>
  <Lines>107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Walton</dc:creator>
  <cp:keywords/>
  <dc:description/>
  <cp:lastModifiedBy>Brianna Walton</cp:lastModifiedBy>
  <cp:revision>10</cp:revision>
  <cp:lastPrinted>2022-07-07T12:50:00Z</cp:lastPrinted>
  <dcterms:created xsi:type="dcterms:W3CDTF">2022-07-12T15:35:00Z</dcterms:created>
  <dcterms:modified xsi:type="dcterms:W3CDTF">2022-08-25T13:42:00Z</dcterms:modified>
</cp:coreProperties>
</file>